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AB" w:rsidRPr="000165AB" w:rsidRDefault="000165AB" w:rsidP="000165AB">
      <w:pPr>
        <w:spacing w:after="0"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lang w:val="ru-RU"/>
        </w:rPr>
        <w:t>11 квітня 2013 р. 11:29</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lang w:val="ru-RU"/>
        </w:rPr>
        <w:br/>
        <w:t>10 квітня 2013 року відбулися загальні збори акціонерів ПУБЛІЧНОГО АКЦІОНЕРНОГО ТОВАРИСТВА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lang w:val="ru-RU"/>
        </w:rPr>
        <w:t>Загальними зборами акціонерів прийняті наступні рішення: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першому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«Обрання членів лічильної комісії річних загальних зборів акціонерів</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та прийняття рішення про припинення їх повноважень»</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1.1.</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Обрати лічильну комісію річних загальних зборів акціонерів ПАТ «ЧЕРНІГІВОБЛЕНЕРГО» у наступному складі:</w:t>
      </w:r>
    </w:p>
    <w:p w:rsidR="000165AB" w:rsidRPr="000165AB" w:rsidRDefault="000165AB" w:rsidP="0001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Дорохов Сергій Анатолійович - Голова лічильної комісії;</w:t>
      </w:r>
    </w:p>
    <w:p w:rsidR="000165AB" w:rsidRPr="000165AB" w:rsidRDefault="000165AB" w:rsidP="0001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Долгушин Олексій Анатолійович - Секретар лічильної комісії;</w:t>
      </w:r>
    </w:p>
    <w:p w:rsidR="000165AB" w:rsidRPr="000165AB" w:rsidRDefault="000165AB" w:rsidP="0001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Фадєєва Катерина Вікторівна - член лічильної комісії;</w:t>
      </w:r>
    </w:p>
    <w:p w:rsidR="000165AB" w:rsidRPr="000165AB" w:rsidRDefault="000165AB" w:rsidP="0001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Куник Віктор Олексійович - член лічильної комісії;</w:t>
      </w:r>
    </w:p>
    <w:p w:rsidR="000165AB" w:rsidRPr="000165AB" w:rsidRDefault="000165AB" w:rsidP="0001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Ширай Катерина Андріївна - член лічильної комісії;</w:t>
      </w:r>
    </w:p>
    <w:p w:rsidR="000165AB" w:rsidRPr="000165AB" w:rsidRDefault="000165AB" w:rsidP="000165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Журбін Валерій Олександрович - член лічильної комісії.</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1.2.</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Припинити повноваження обраної лічильної комісії з моменту завершення річних загальних зборів акціонерів</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скликаних на 10.04.2013 р.</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lastRenderedPageBreak/>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3 від 10.04.2013 року засідання Реєстраційної комісії про підсумки голосування з питання обрання складу Лічильної комісії додається до протоколу загальних зборів акціонерів. Протокол підписано членами Реєстраційної комісії).</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другому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«Обрання голови та секретаря річних загальних зборів акціонерів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xml:space="preserve">2.1.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Обрати головою річних загальних зборів акціонерів ПАТ «ЧЕРНІГІВОБЛЕНЕРГО» Уманську Олену Петрівну.</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xml:space="preserve">2.2.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Обрати секретарем річних загальних зборів акціонерів</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Лахна Вадима Сергійовича.</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1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lastRenderedPageBreak/>
        <w:br/>
        <w:t>По третьому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«Прийняття рішень з питань порядку проведення річних загальних зборів акціонерів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xml:space="preserve">3.1.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Прийняти наступний порядок (регламент) проведення річних загальних зборів акціонерів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голосування на загальних зборах здійснювати наступним чином: (і) з процедурних питань голосувати підняттям бюлетенів для голосування; (іі) з питань порядку денного загальних зборів голосувати бюлетенем для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для доповідей з питань порядку денного надавати до 10 хвилин;</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(його представника), який ініціює питання;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питання в усній формі, а також анонімні питання не розглядаються;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направлені секретарю загальних зборів питання передаються голові загальних зборів та розглядаються у заключній частині загальних зборів товариства після розгляду всіх питань порядку денного загальних зборів;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для відповідей на питання, що отримані від учасників загальних зборів, надавати до 20 хвилин;</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для підрахунку лічильною комісією результатів голосування з питань порядку денного загальних зборів надавати до 20 хвилин.</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lastRenderedPageBreak/>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2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четвертому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«Звіт Правління ПАТ «ЧЕРНІГІВОБЛЕНЕРГО» про результати фінансово-господарської діяльності ПАТ «ЧЕРНІГІВОБЛЕНЕРГО» у 2012 році та прийняття рішення за наслідками розгляду відповідного звіту»</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xml:space="preserve">4.1.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Роботу Правління ПАТ «ЧЕРНІГІВОБЛЕНЕРГО» в 2012 році визнати задовільною та такою, що відповідає меті та напрямкам діяльності</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і положенням його установчих документів.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xml:space="preserve">4.2.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Затвердити звіт Правління ПАТ «ЧЕРНІГІВОБЛЕНЕРГО» про результати фінансово-господарської діяльності ПАТ «ЧЕРНІГІВОБЛЕНЕРГО» в 2012 році.</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lastRenderedPageBreak/>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3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п’ятому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«Звіт Наглядової ради ПАТ «ЧЕРНІГІВОБЛЕНЕРГО» про роботу у 2012 році та прийняття рішення за наслідками розгляду відповідного звіту»</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5.1.</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Роботу Наглядової ради ПАТ «ЧЕРНІГІВОБЛЕНЕРГО» у 2012 році визнати задовільною та такою, що відповідає меті та напрямкам діяльності ПАТ «ЧЕРНІГІВОБЛЕНЕРГО» і положенням його установчих документів.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5.2.</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Затвердити звіт Наглядової ради ПАТ «ЧЕРНІГІВОБЛЕНЕРГО» про роботу у 2012 році.</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4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lastRenderedPageBreak/>
        <w:br/>
        <w:t>По шостому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«Звіт і висновки Ревізійної комісії ПАТ «ЧЕРНІГІВОБЛЕНЕРГО» за 2012 рік та прийняття рішення за наслідками розгляду звіту і висновків»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6.1.</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Роботу Ревізійної комісії ПАТ «ЧЕРНІГІВОБЛЕНЕРГО» у 2012 році визнати задовільною та такою, що відповідає меті та напрямкам діяльності</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і положенням його установчих документів.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6.2.</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Затвердити звіт і висновки Ревізійної комісії ПАТ «ЧЕРНІГІВОБЛЕНЕРГО» про результати перевірки фінансово-господарської діяльності ПАТ «ЧЕРНІГІВОБЛЕНЕРГО» у 2012 році.</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5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сьомому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«Затвердження річної фінансової звітності (річного звіту) ПАТ «ЧЕРНІГІВОБЛЕНЕРГО» за 2012 рік»</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lastRenderedPageBreak/>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xml:space="preserve">7.1.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Затвердити річну фінансову звітність (річний звіт та баланс) ПАТ «ЧЕРНІГІВОБЛЕНЕРГО» за 2012 рік.</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6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восьмому питанню Порядку денного:</w:t>
      </w:r>
      <w:r w:rsidRPr="000165AB">
        <w:rPr>
          <w:rFonts w:ascii="Times New Roman" w:eastAsia="Times New Roman" w:hAnsi="Times New Roman" w:cs="Times New Roman"/>
          <w:i/>
          <w:iCs/>
          <w:sz w:val="24"/>
          <w:szCs w:val="24"/>
          <w:lang w:val="ru-RU"/>
        </w:rPr>
        <w:t xml:space="preserve">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8.1.</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Припинити повноваження діючих (на момент проведення Загальних зборів акціонерів 10.04.2013 р.) Голови та членів Правління</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Бойко Юрія Миколайовича – тимчасово виконуючого обов’язки Голови Правління;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Мінаєва Дмитра Івановича – тимчасово виконуючого обов’язки члена Правління, Заступника Голови Правління;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Стройного Руслана Вікторовича –</w:t>
      </w:r>
      <w:r w:rsidRPr="000165AB">
        <w:rPr>
          <w:rFonts w:ascii="Times New Roman" w:eastAsia="Times New Roman" w:hAnsi="Times New Roman" w:cs="Times New Roman"/>
          <w:b/>
          <w:bCs/>
          <w:i/>
          <w:iCs/>
          <w:sz w:val="24"/>
          <w:szCs w:val="24"/>
        </w:rPr>
        <w:t> </w:t>
      </w:r>
      <w:r w:rsidRPr="000165AB">
        <w:rPr>
          <w:rFonts w:ascii="Times New Roman" w:eastAsia="Times New Roman" w:hAnsi="Times New Roman" w:cs="Times New Roman"/>
          <w:b/>
          <w:bCs/>
          <w:i/>
          <w:iCs/>
          <w:sz w:val="24"/>
          <w:szCs w:val="24"/>
          <w:lang w:val="ru-RU"/>
        </w:rPr>
        <w:t xml:space="preserve"> члена Правління, Фінансового директора;</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Гордієнко Юлію Дем’янівну – члена Правління, Заступника Фінансового директора;</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та вважати повноваження діючих (на момент проведення Загальних зборів акціонерів 10.04.2013 року) Голови та членів Правління</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w:t>
      </w:r>
      <w:r w:rsidRPr="000165AB">
        <w:rPr>
          <w:rFonts w:ascii="Times New Roman" w:eastAsia="Times New Roman" w:hAnsi="Times New Roman" w:cs="Times New Roman"/>
          <w:b/>
          <w:bCs/>
          <w:sz w:val="24"/>
          <w:szCs w:val="24"/>
          <w:lang w:val="ru-RU"/>
        </w:rPr>
        <w:lastRenderedPageBreak/>
        <w:t>«ЧЕРНІГІВОБЛЕНЕРГО» такими, що втрачають чинність з моменту прийняття даного рішення загальними зборами акціонерів</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10.04.2013 р.</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8.2. Схвалити рішення Наглядової ради ПАТ «ЧЕРНІГІВОБЛЕНЕРГО» від 31 жовтня 2012 року щодо: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складення (припинення) 31.10.2012р. Пузирьковим-Уваровим Олегом Дмитровичем повноважень Голови Правління ПАТ «ЧЕРНІГІВОБЛЕНЕРГО» та припинення 31.10.2012р. виконання Пузирьковим-Уваровим Олегом Дмитровичем повноважень члена Правління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обрання з 01.11.2012р. Бойко Юрія Миколайовича тимчасово виконуючим обов’язки Голови Правління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складення (припинення) 31.10.2012р. Млинцем Олександром Вікторовичем повноважень Заступника Голови Правління ПАТ «ЧЕРНІГІВОБЛЕНЕРГО» та припинення 31.10.2012р. виконання Млинцем Олександром Вікторовичем повноважень члена Правління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обрання з 01.11.2012р. Мінаєва Дмитра Івановича тимчасово виконуючим обов’язки члена Правління, Заступника Голови Правління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7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дев’ятому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lastRenderedPageBreak/>
        <w:t>«Обрання членів Правління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xml:space="preserve">9.1.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Обрати членами Правління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Бойко Юрій Миколайович – член Правління;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Мінаєв Дмитро Іванович – член Правління, Заступник Голови Правління;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Стройний Руслан Вікторович – член Правління, Фінансовий директор;</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Гордієнко Юлія Дем’янівна – член Правління, Заступник Фінансового директора;</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9.2.</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Повноваження новообраних членів Правління</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вважати дійсними з моменту прийняття загальними зборами акціонерів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ПАТ «ЧЕРНІГІВОБЛЕНЕРГО» 10.04.2013 р. рішення про їх обрання, зі строком повноважень у відповідності до Статуту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8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десятому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«Обрання Голови Правління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lastRenderedPageBreak/>
        <w:t>10.1. Обрати на посаду Голови Правління ПАТ «ЧЕРНІГІВОБЛЕНЕРГО» з числа обраних членів Правління Товариства пана Бойко Юрія Миколайовича.</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10.2.</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Вважати повноваження пана Бойко Юрія Миколайовича на посаді Голови Правління ПАТ «ЧЕРНІГІВОБЛЕНЕРГО» дійсними з моменту прийняття загальними зборами акціонерів ПАТ «ЧЕРНІГІВОБЛЕНЕРГО» 10.04.2013 року рішення про його обрання,</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зі строком повноважень у відповідності до Статуту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9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одинадцятому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«Прийняття рішення про припинення повноважень Голови і членів Наглядової ради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11.1.</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Припинити повноваження діючих (на момент проведення Загальних зборів акціонерів 10.04.2013 року) Голови та членів Наглядової ради</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  </w:t>
      </w:r>
      <w:r w:rsidRPr="000165AB">
        <w:rPr>
          <w:rFonts w:ascii="Times New Roman" w:eastAsia="Times New Roman" w:hAnsi="Times New Roman" w:cs="Times New Roman"/>
          <w:b/>
          <w:bCs/>
          <w:i/>
          <w:iCs/>
          <w:sz w:val="24"/>
          <w:szCs w:val="24"/>
          <w:lang w:val="ru-RU"/>
        </w:rPr>
        <w:t xml:space="preserve"> Компанію </w:t>
      </w:r>
      <w:r w:rsidRPr="000165AB">
        <w:rPr>
          <w:rFonts w:ascii="Times New Roman" w:eastAsia="Times New Roman" w:hAnsi="Times New Roman" w:cs="Times New Roman"/>
          <w:b/>
          <w:bCs/>
          <w:i/>
          <w:iCs/>
          <w:sz w:val="24"/>
          <w:szCs w:val="24"/>
        </w:rPr>
        <w:t>HARTLEPOOL</w:t>
      </w: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FINANCE</w:t>
      </w: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CORP</w:t>
      </w:r>
      <w:r w:rsidRPr="000165AB">
        <w:rPr>
          <w:rFonts w:ascii="Times New Roman" w:eastAsia="Times New Roman" w:hAnsi="Times New Roman" w:cs="Times New Roman"/>
          <w:b/>
          <w:bCs/>
          <w:i/>
          <w:iCs/>
          <w:sz w:val="24"/>
          <w:szCs w:val="24"/>
          <w:lang w:val="ru-RU"/>
        </w:rPr>
        <w:t xml:space="preserve"> (ХАРТЛІПУЛ ФАЙНЕНС КОРП.) – Голову Наглядової ради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  </w:t>
      </w:r>
      <w:r w:rsidRPr="000165AB">
        <w:rPr>
          <w:rFonts w:ascii="Times New Roman" w:eastAsia="Times New Roman" w:hAnsi="Times New Roman" w:cs="Times New Roman"/>
          <w:b/>
          <w:bCs/>
          <w:i/>
          <w:iCs/>
          <w:sz w:val="24"/>
          <w:szCs w:val="24"/>
          <w:lang w:val="ru-RU"/>
        </w:rPr>
        <w:t xml:space="preserve"> Компанію </w:t>
      </w:r>
      <w:r w:rsidRPr="000165AB">
        <w:rPr>
          <w:rFonts w:ascii="Times New Roman" w:eastAsia="Times New Roman" w:hAnsi="Times New Roman" w:cs="Times New Roman"/>
          <w:b/>
          <w:bCs/>
          <w:i/>
          <w:iCs/>
          <w:sz w:val="24"/>
          <w:szCs w:val="24"/>
        </w:rPr>
        <w:t>LARVA</w:t>
      </w: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INVESTMENTS</w:t>
      </w: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LIMITED</w:t>
      </w:r>
      <w:r w:rsidRPr="000165AB">
        <w:rPr>
          <w:rFonts w:ascii="Times New Roman" w:eastAsia="Times New Roman" w:hAnsi="Times New Roman" w:cs="Times New Roman"/>
          <w:b/>
          <w:bCs/>
          <w:i/>
          <w:iCs/>
          <w:sz w:val="24"/>
          <w:szCs w:val="24"/>
          <w:lang w:val="ru-RU"/>
        </w:rPr>
        <w:t xml:space="preserve"> (ЛАРВЕ ІНВЕСТМЕНТС ЛІМІТЕД) – члена Наглядової ради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lastRenderedPageBreak/>
        <w:t xml:space="preserve">- </w:t>
      </w:r>
      <w:r w:rsidRPr="000165AB">
        <w:rPr>
          <w:rFonts w:ascii="Times New Roman" w:eastAsia="Times New Roman" w:hAnsi="Times New Roman" w:cs="Times New Roman"/>
          <w:b/>
          <w:bCs/>
          <w:i/>
          <w:iCs/>
          <w:sz w:val="24"/>
          <w:szCs w:val="24"/>
        </w:rPr>
        <w:t>  </w:t>
      </w:r>
      <w:r w:rsidRPr="000165AB">
        <w:rPr>
          <w:rFonts w:ascii="Times New Roman" w:eastAsia="Times New Roman" w:hAnsi="Times New Roman" w:cs="Times New Roman"/>
          <w:b/>
          <w:bCs/>
          <w:i/>
          <w:iCs/>
          <w:sz w:val="24"/>
          <w:szCs w:val="24"/>
          <w:lang w:val="ru-RU"/>
        </w:rPr>
        <w:t xml:space="preserve"> Компанію </w:t>
      </w:r>
      <w:r w:rsidRPr="000165AB">
        <w:rPr>
          <w:rFonts w:ascii="Times New Roman" w:eastAsia="Times New Roman" w:hAnsi="Times New Roman" w:cs="Times New Roman"/>
          <w:b/>
          <w:bCs/>
          <w:i/>
          <w:iCs/>
          <w:sz w:val="24"/>
          <w:szCs w:val="24"/>
        </w:rPr>
        <w:t>BIKONTIA</w:t>
      </w: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ENTERPRISES</w:t>
      </w: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LIMITED</w:t>
      </w:r>
      <w:r w:rsidRPr="000165AB">
        <w:rPr>
          <w:rFonts w:ascii="Times New Roman" w:eastAsia="Times New Roman" w:hAnsi="Times New Roman" w:cs="Times New Roman"/>
          <w:b/>
          <w:bCs/>
          <w:i/>
          <w:iCs/>
          <w:sz w:val="24"/>
          <w:szCs w:val="24"/>
          <w:lang w:val="ru-RU"/>
        </w:rPr>
        <w:t xml:space="preserve"> (БАЙКОНТІЯ ЕНТЕРПРАЙЗЕС ЛІМІТЕД) - члена Наглядової ради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  </w:t>
      </w:r>
      <w:r w:rsidRPr="000165AB">
        <w:rPr>
          <w:rFonts w:ascii="Times New Roman" w:eastAsia="Times New Roman" w:hAnsi="Times New Roman" w:cs="Times New Roman"/>
          <w:b/>
          <w:bCs/>
          <w:i/>
          <w:iCs/>
          <w:sz w:val="24"/>
          <w:szCs w:val="24"/>
          <w:lang w:val="ru-RU"/>
        </w:rPr>
        <w:t xml:space="preserve"> Компанію </w:t>
      </w:r>
      <w:r w:rsidRPr="000165AB">
        <w:rPr>
          <w:rFonts w:ascii="Times New Roman" w:eastAsia="Times New Roman" w:hAnsi="Times New Roman" w:cs="Times New Roman"/>
          <w:b/>
          <w:bCs/>
          <w:i/>
          <w:iCs/>
          <w:sz w:val="24"/>
          <w:szCs w:val="24"/>
        </w:rPr>
        <w:t>GRAYHAM</w:t>
      </w: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INVESTMENTS</w:t>
      </w:r>
      <w:r w:rsidRPr="000165AB">
        <w:rPr>
          <w:rFonts w:ascii="Times New Roman" w:eastAsia="Times New Roman" w:hAnsi="Times New Roman" w:cs="Times New Roman"/>
          <w:b/>
          <w:bCs/>
          <w:i/>
          <w:iCs/>
          <w:sz w:val="24"/>
          <w:szCs w:val="24"/>
          <w:lang w:val="ru-RU"/>
        </w:rPr>
        <w:t xml:space="preserve"> </w:t>
      </w:r>
      <w:r w:rsidRPr="000165AB">
        <w:rPr>
          <w:rFonts w:ascii="Times New Roman" w:eastAsia="Times New Roman" w:hAnsi="Times New Roman" w:cs="Times New Roman"/>
          <w:b/>
          <w:bCs/>
          <w:i/>
          <w:iCs/>
          <w:sz w:val="24"/>
          <w:szCs w:val="24"/>
        </w:rPr>
        <w:t>LIMITED</w:t>
      </w:r>
      <w:r w:rsidRPr="000165AB">
        <w:rPr>
          <w:rFonts w:ascii="Times New Roman" w:eastAsia="Times New Roman" w:hAnsi="Times New Roman" w:cs="Times New Roman"/>
          <w:b/>
          <w:bCs/>
          <w:i/>
          <w:iCs/>
          <w:sz w:val="24"/>
          <w:szCs w:val="24"/>
          <w:lang w:val="ru-RU"/>
        </w:rPr>
        <w:t xml:space="preserve"> (ГРЕЙХЕМ ІНВЕСТМЕНТС ЛІМІТЕД) - члена Наглядової ради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та вважати повноваження діючих (на момент проведення Загальних зборів акціонерів 10.04.2013 року) Голови та членів Наглядової ради</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такими, що втрачають чинність з моменту прийняття даного рішення загальними зборами акціонерів Товариства 10.04.2013 р.</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10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дванадцятому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«Обрання членів Наглядової ради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12.1. Обрати членами Наглядової ради ПАТ «ЧЕРНІГІВОБЛЕНЕРГО»:</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8790"/>
      </w:tblGrid>
      <w:tr w:rsidR="000165AB" w:rsidRPr="000165AB" w:rsidTr="000165AB">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 з/п</w:t>
            </w:r>
          </w:p>
        </w:tc>
        <w:tc>
          <w:tcPr>
            <w:tcW w:w="87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Найменування</w:t>
            </w:r>
          </w:p>
        </w:tc>
      </w:tr>
      <w:tr w:rsidR="000165AB" w:rsidRPr="000165AB" w:rsidTr="000165AB">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1</w:t>
            </w:r>
          </w:p>
        </w:tc>
        <w:tc>
          <w:tcPr>
            <w:tcW w:w="87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Компанія HARTLEPOOL FINANCE CORP (ХАРТЛІПУЛ ФАЙНЕНС КОРП.)</w:t>
            </w:r>
          </w:p>
        </w:tc>
      </w:tr>
      <w:tr w:rsidR="000165AB" w:rsidRPr="000165AB" w:rsidTr="000165AB">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w:t>
            </w:r>
          </w:p>
        </w:tc>
        <w:tc>
          <w:tcPr>
            <w:tcW w:w="87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Компанія LARVA INVESTMENTS LIMITED (ЛАРВЕ ІНВЕСТМЕНТС ЛІМІТЕД)</w:t>
            </w:r>
          </w:p>
        </w:tc>
      </w:tr>
      <w:tr w:rsidR="000165AB" w:rsidRPr="000165AB" w:rsidTr="000165AB">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lastRenderedPageBreak/>
              <w:t>3</w:t>
            </w:r>
          </w:p>
        </w:tc>
        <w:tc>
          <w:tcPr>
            <w:tcW w:w="87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Компанія BIKONTIA ENTERPRISES LIMITED (БАЙКОНТІЯ ЕНТЕРПРАЙЗЕС ЛІМІТЕД)</w:t>
            </w:r>
          </w:p>
        </w:tc>
      </w:tr>
      <w:tr w:rsidR="000165AB" w:rsidRPr="000165AB" w:rsidTr="000165AB">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4</w:t>
            </w:r>
          </w:p>
        </w:tc>
        <w:tc>
          <w:tcPr>
            <w:tcW w:w="87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Компанія GRAYHAM INVESTMENTS LIMITED (ГРЕЙХЕМ ІНВЕСТМЕНТС ЛІМІТЕД)</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Підсумки голосування: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200"/>
        <w:gridCol w:w="2265"/>
        <w:gridCol w:w="2490"/>
      </w:tblGrid>
      <w:tr w:rsidR="000165AB" w:rsidRPr="000165AB" w:rsidTr="000165AB">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з/п</w:t>
            </w:r>
          </w:p>
        </w:tc>
        <w:tc>
          <w:tcPr>
            <w:tcW w:w="42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Найменування / ПІБ кандидата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кількість набраних голосів</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результат проведеного голосування</w:t>
            </w:r>
          </w:p>
        </w:tc>
      </w:tr>
      <w:tr w:rsidR="000165AB" w:rsidRPr="000165AB" w:rsidTr="000165AB">
        <w:trPr>
          <w:tblCellSpacing w:w="0" w:type="dxa"/>
        </w:trPr>
        <w:tc>
          <w:tcPr>
            <w:tcW w:w="9540" w:type="dxa"/>
            <w:gridSpan w:val="4"/>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розподіл поданих голосів «ЗА» по кожному кандидату</w:t>
            </w:r>
          </w:p>
        </w:tc>
      </w:tr>
      <w:tr w:rsidR="000165AB" w:rsidRPr="000165AB" w:rsidTr="000165AB">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1</w:t>
            </w:r>
          </w:p>
        </w:tc>
        <w:tc>
          <w:tcPr>
            <w:tcW w:w="42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Компанія HARTLEPOOL FINANCE CORP (ХАРТЛІПУЛ ФАЙНЕНС КОРП.)</w:t>
            </w:r>
          </w:p>
        </w:tc>
        <w:tc>
          <w:tcPr>
            <w:tcW w:w="226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115 269 750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обрання до складу</w:t>
            </w:r>
          </w:p>
        </w:tc>
      </w:tr>
      <w:tr w:rsidR="000165AB" w:rsidRPr="000165AB" w:rsidTr="000165AB">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2</w:t>
            </w:r>
          </w:p>
        </w:tc>
        <w:tc>
          <w:tcPr>
            <w:tcW w:w="42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Компанія LARVA INVESTMENTS LIMITED (ЛАРВЕ ІНВЕСТМЕНТС ЛІМІТЕД)</w:t>
            </w:r>
          </w:p>
        </w:tc>
        <w:tc>
          <w:tcPr>
            <w:tcW w:w="226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115 269 750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обрання до складу</w:t>
            </w:r>
          </w:p>
        </w:tc>
      </w:tr>
      <w:tr w:rsidR="000165AB" w:rsidRPr="000165AB" w:rsidTr="000165AB">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3</w:t>
            </w:r>
          </w:p>
        </w:tc>
        <w:tc>
          <w:tcPr>
            <w:tcW w:w="42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Компанія BIKONTIA ENTERPRISES LIMITED (БАЙКОНТІЯ ЕНТЕРПРАЙЗЕС ЛІМІТЕД)</w:t>
            </w:r>
          </w:p>
        </w:tc>
        <w:tc>
          <w:tcPr>
            <w:tcW w:w="226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115 269 750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обрання до складу</w:t>
            </w:r>
          </w:p>
        </w:tc>
      </w:tr>
      <w:tr w:rsidR="000165AB" w:rsidRPr="000165AB" w:rsidTr="000165AB">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4</w:t>
            </w:r>
          </w:p>
        </w:tc>
        <w:tc>
          <w:tcPr>
            <w:tcW w:w="42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Компанія GRAYHAM INVESTMENTS LIMITED (ГРЕЙХЕМ ІНВЕСТМЕНТС ЛІМІТЕД)</w:t>
            </w:r>
          </w:p>
        </w:tc>
        <w:tc>
          <w:tcPr>
            <w:tcW w:w="226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115 269 750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обрання до складу</w:t>
            </w:r>
          </w:p>
        </w:tc>
      </w:tr>
      <w:tr w:rsidR="000165AB" w:rsidRPr="000165AB" w:rsidTr="000165AB">
        <w:trPr>
          <w:tblCellSpacing w:w="0" w:type="dxa"/>
        </w:trPr>
        <w:tc>
          <w:tcPr>
            <w:tcW w:w="9540" w:type="dxa"/>
            <w:gridSpan w:val="4"/>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7050" w:type="dxa"/>
            <w:gridSpan w:val="3"/>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для кумулятивного голосування, що беруть участь у голосуванні</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Прямоугольник 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AEE0F" id="Прямоугольник 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jWDg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wUiQBkrUfbp4d/Gx+979vHjffe5+dt8uPnQ/ui/dVwR3CmYo5E8zI5ea&#10;Mler05ViJ2V5ws4tE04IAbHBS2YVoae/sYYFJCekpK5P+qe1XMgdJRauGK0yGcT0TD3VLp1GHUt6&#10;apCQk4qIBTs0CkoKQoNgN0day7ZipICsxA4ivIbhNgbQ0Lx9JAugR5ZW+lKdl7pxPqAI6NwrYnWp&#10;CKCCKBzuRsk4At1QMK3XzgPJNo+VNvYBkw1yC5cWaj04OTs2tr+6ueJ8CTnjdQ3nJKvFtQPA7E/A&#10;NTx1NheE19CbNEqPxkfjJEgGo6MgiabT4HA2SYLRLN4bTnenk8k0fuv8xklW8aJgwrnZ6DlO/kwv&#10;65/VK/FS0UbWvHBwLiSjF/NJrdEZgf8088OnHCxX18LrYfh8AZcblOJBEt0fpMFsNN4LklkyDNK9&#10;aBxEcXo/HUVJmkxn1ykdc8H+nRJqc5wOB0Nfpa2gb3CL/LjNjWQNt9Cxat7kGKQBw10imVPgkSj8&#10;2hJe9+utVLjwr1IB5d4U2uvVSbRX/1wWK5CrliAnUB70VlhUUr/GqIU+lWPzakk0w6h+KEDyaZwk&#10;rrH5TTLcG8BGb1vm2xYiKEDl2GLULye2b4ZLpfmiAk+xT4yQh/BNSu4l7L5QH9X6c0Ev8kzWfdM1&#10;u+29v3XV3Q9+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wmqNY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0165AB">
              <w:rPr>
                <w:rFonts w:ascii="Times New Roman" w:eastAsia="Times New Roman" w:hAnsi="Times New Roman" w:cs="Times New Roman"/>
                <w:sz w:val="24"/>
                <w:szCs w:val="24"/>
              </w:rPr>
              <w:t>461 079 000</w:t>
            </w:r>
          </w:p>
        </w:tc>
      </w:tr>
      <w:tr w:rsidR="000165AB" w:rsidRPr="000165AB" w:rsidTr="000165AB">
        <w:trPr>
          <w:tblCellSpacing w:w="0" w:type="dxa"/>
        </w:trPr>
        <w:tc>
          <w:tcPr>
            <w:tcW w:w="7050" w:type="dxa"/>
            <w:gridSpan w:val="3"/>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0</w:t>
            </w:r>
          </w:p>
        </w:tc>
      </w:tr>
      <w:tr w:rsidR="000165AB" w:rsidRPr="000165AB" w:rsidTr="000165AB">
        <w:trPr>
          <w:tblCellSpacing w:w="0" w:type="dxa"/>
        </w:trPr>
        <w:tc>
          <w:tcPr>
            <w:tcW w:w="7050" w:type="dxa"/>
            <w:gridSpan w:val="3"/>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не брали участь у голосуванні</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0</w:t>
            </w:r>
          </w:p>
        </w:tc>
      </w:tr>
      <w:tr w:rsidR="000165AB" w:rsidRPr="000165AB" w:rsidTr="000165AB">
        <w:trPr>
          <w:tblCellSpacing w:w="0" w:type="dxa"/>
        </w:trPr>
        <w:tc>
          <w:tcPr>
            <w:tcW w:w="7050" w:type="dxa"/>
            <w:gridSpan w:val="3"/>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для кумулятивного голосування по даному питанню, що належать акціонерам, які приймають участь у загальних зборах (кворум Х кількість членів органу, що обирається)</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Прямоугольник 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7B187" id="Прямоугольник 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QGDgMAACU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YyRIAyXqPl2+u/zYfe9+Xr7vPnc/u2+XH7of3ZfuK4I7BTMU8qeZkUtN&#10;mavV6YViJ2V5ws4tE04IAbHBS2YVoae/sYYFJCekpK5P+qe1XMgtJRauGK0yGcT0TB1rl06jjiQ9&#10;NUjISUXEgh0YBSUFoUGw6yOtZVsxUkBWYgcR3sBwGwNoaN4+lgXQI0srfanOS904H1AEdO4VcXGl&#10;CKCCKBxuR8k4At1QMK3WzgPJ1o+VNvYhkw1yC5cWaj04OTsytr+6vuJ8CTnjdQ3nJKvFjQPA7E/A&#10;NTx1NheE19CbNEoPx4fjJEgGo8MgiabT4GA2SYLRLN4ZTrenk8k0fuv8xklW8aJgwrlZ6zlO/kwv&#10;q5/VK/FK0UbWvHBwLiSjF/NJrdEZgf8088OnHCzX18KbYfh8AZdblOJBEj0YpMFsNN4JklkyDNKd&#10;aBxEcfogHUVJmkxnNykdccH+nRJqc5wOB0NfpY2gb3GL/LjLjWQNt9Cxat7kGKQBw10imVPgoSj8&#10;2hJe9+uNVLjwr1MB5V4X2uvVSbRX/1wWFyBXLUFOoDzorbCopH6NUQt9Ksfm1ZJohlH9SIDk0zhJ&#10;XGPzm2S4M4CN3rTMNy1EUIDKscWoX05s3wyXSvNFBZ5inxghD+CblNxL2H2hPqrV54Je5Jms+qZr&#10;dpt7f+u6u+/9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pI1AY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0165AB">
              <w:rPr>
                <w:rFonts w:ascii="Times New Roman" w:eastAsia="Times New Roman" w:hAnsi="Times New Roman" w:cs="Times New Roman"/>
                <w:sz w:val="24"/>
                <w:szCs w:val="24"/>
              </w:rPr>
              <w:t>461 079 000</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w:t>
      </w:r>
      <w:r w:rsidRPr="000165AB">
        <w:rPr>
          <w:rFonts w:ascii="Times New Roman" w:eastAsia="Times New Roman" w:hAnsi="Times New Roman" w:cs="Times New Roman"/>
          <w:i/>
          <w:iCs/>
          <w:sz w:val="24"/>
          <w:szCs w:val="24"/>
        </w:rPr>
        <w:t> </w:t>
      </w:r>
      <w:r w:rsidRPr="000165AB">
        <w:rPr>
          <w:rFonts w:ascii="Times New Roman" w:eastAsia="Times New Roman" w:hAnsi="Times New Roman" w:cs="Times New Roman"/>
          <w:i/>
          <w:iCs/>
          <w:sz w:val="24"/>
          <w:szCs w:val="24"/>
          <w:lang w:val="ru-RU"/>
        </w:rPr>
        <w:t xml:space="preserve"> загальних зборах.</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Оскільки обрано повний кількісний склад Наглядової ради, члени Наглядової ради вважаються обраними. Рішення прийняте.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11 від 10.04.2013 року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тринадцятому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«Обрання Голови Наглядової ради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lastRenderedPageBreak/>
        <w:t>13.1.</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З числа обраних членів Наглядової ради Товариства обрати Компанію </w:t>
      </w:r>
      <w:r w:rsidRPr="000165AB">
        <w:rPr>
          <w:rFonts w:ascii="Times New Roman" w:eastAsia="Times New Roman" w:hAnsi="Times New Roman" w:cs="Times New Roman"/>
          <w:b/>
          <w:bCs/>
          <w:sz w:val="24"/>
          <w:szCs w:val="24"/>
        </w:rPr>
        <w:t>HARTLEPOOL</w:t>
      </w:r>
      <w:r w:rsidRPr="000165AB">
        <w:rPr>
          <w:rFonts w:ascii="Times New Roman" w:eastAsia="Times New Roman" w:hAnsi="Times New Roman" w:cs="Times New Roman"/>
          <w:b/>
          <w:bCs/>
          <w:sz w:val="24"/>
          <w:szCs w:val="24"/>
          <w:lang w:val="ru-RU"/>
        </w:rPr>
        <w:t xml:space="preserve"> </w:t>
      </w:r>
      <w:r w:rsidRPr="000165AB">
        <w:rPr>
          <w:rFonts w:ascii="Times New Roman" w:eastAsia="Times New Roman" w:hAnsi="Times New Roman" w:cs="Times New Roman"/>
          <w:b/>
          <w:bCs/>
          <w:sz w:val="24"/>
          <w:szCs w:val="24"/>
        </w:rPr>
        <w:t>FINANCE</w:t>
      </w:r>
      <w:r w:rsidRPr="000165AB">
        <w:rPr>
          <w:rFonts w:ascii="Times New Roman" w:eastAsia="Times New Roman" w:hAnsi="Times New Roman" w:cs="Times New Roman"/>
          <w:b/>
          <w:bCs/>
          <w:sz w:val="24"/>
          <w:szCs w:val="24"/>
          <w:lang w:val="ru-RU"/>
        </w:rPr>
        <w:t xml:space="preserve"> </w:t>
      </w:r>
      <w:r w:rsidRPr="000165AB">
        <w:rPr>
          <w:rFonts w:ascii="Times New Roman" w:eastAsia="Times New Roman" w:hAnsi="Times New Roman" w:cs="Times New Roman"/>
          <w:b/>
          <w:bCs/>
          <w:sz w:val="24"/>
          <w:szCs w:val="24"/>
        </w:rPr>
        <w:t>CORP</w:t>
      </w:r>
      <w:r w:rsidRPr="000165AB">
        <w:rPr>
          <w:rFonts w:ascii="Times New Roman" w:eastAsia="Times New Roman" w:hAnsi="Times New Roman" w:cs="Times New Roman"/>
          <w:b/>
          <w:bCs/>
          <w:sz w:val="24"/>
          <w:szCs w:val="24"/>
          <w:lang w:val="ru-RU"/>
        </w:rPr>
        <w:t xml:space="preserve"> (ХАРТЛІПУЛ ФАЙНЕНС КОРП.) Головою Наглядової ради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xml:space="preserve">13.2.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Вважати повноваження Компанії </w:t>
      </w:r>
      <w:r w:rsidRPr="000165AB">
        <w:rPr>
          <w:rFonts w:ascii="Times New Roman" w:eastAsia="Times New Roman" w:hAnsi="Times New Roman" w:cs="Times New Roman"/>
          <w:b/>
          <w:bCs/>
          <w:sz w:val="24"/>
          <w:szCs w:val="24"/>
        </w:rPr>
        <w:t>HARTLEPOOL</w:t>
      </w:r>
      <w:r w:rsidRPr="000165AB">
        <w:rPr>
          <w:rFonts w:ascii="Times New Roman" w:eastAsia="Times New Roman" w:hAnsi="Times New Roman" w:cs="Times New Roman"/>
          <w:b/>
          <w:bCs/>
          <w:sz w:val="24"/>
          <w:szCs w:val="24"/>
          <w:lang w:val="ru-RU"/>
        </w:rPr>
        <w:t xml:space="preserve"> </w:t>
      </w:r>
      <w:r w:rsidRPr="000165AB">
        <w:rPr>
          <w:rFonts w:ascii="Times New Roman" w:eastAsia="Times New Roman" w:hAnsi="Times New Roman" w:cs="Times New Roman"/>
          <w:b/>
          <w:bCs/>
          <w:sz w:val="24"/>
          <w:szCs w:val="24"/>
        </w:rPr>
        <w:t>FINANCE</w:t>
      </w:r>
      <w:r w:rsidRPr="000165AB">
        <w:rPr>
          <w:rFonts w:ascii="Times New Roman" w:eastAsia="Times New Roman" w:hAnsi="Times New Roman" w:cs="Times New Roman"/>
          <w:b/>
          <w:bCs/>
          <w:sz w:val="24"/>
          <w:szCs w:val="24"/>
          <w:lang w:val="ru-RU"/>
        </w:rPr>
        <w:t xml:space="preserve"> </w:t>
      </w:r>
      <w:r w:rsidRPr="000165AB">
        <w:rPr>
          <w:rFonts w:ascii="Times New Roman" w:eastAsia="Times New Roman" w:hAnsi="Times New Roman" w:cs="Times New Roman"/>
          <w:b/>
          <w:bCs/>
          <w:sz w:val="24"/>
          <w:szCs w:val="24"/>
        </w:rPr>
        <w:t>CORP</w:t>
      </w:r>
      <w:r w:rsidRPr="000165AB">
        <w:rPr>
          <w:rFonts w:ascii="Times New Roman" w:eastAsia="Times New Roman" w:hAnsi="Times New Roman" w:cs="Times New Roman"/>
          <w:b/>
          <w:bCs/>
          <w:sz w:val="24"/>
          <w:szCs w:val="24"/>
          <w:lang w:val="ru-RU"/>
        </w:rPr>
        <w:t xml:space="preserve"> (ХАРТЛІПУЛ ФАЙНЕНС КОРП.) на посаді Голови Наглядової ради</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дійсними з моменту прийняття загальними зборами акціонерів ПАТ «ЧЕРНІГІВОБЛЕНЕРГО» 10.04.2013 року рішення про її обрання, зі строком повноважень у відповідності до Статуту</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12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чотирнадцятому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«Затвердження умов договорів (цивільно-правових або трудових), що укладатимуться з Головою та членами Наглядової ради</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встановлення розміру їх винагороди (затвердження кошторису оплати); обрання особи, яка уповноважується на підписання договорів з Головою та членами Наглядової ради ПАТ «ЧЕРНІГІВОБЛЕНЕРГО»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14.1.Затвердити умови цивільно-правових договорів, що укладатимуться між ПАТ «ЧЕРНІГІВОБЛЕНЕРГО» та обраними Головою та членами Наглядової ради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lastRenderedPageBreak/>
        <w:t>14.2. Уповноважити Голову Правління та Фінансового директора</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укласти та підписати від імені</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цивільно-правові договори між</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 та</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Головою та членами Наглядової ради</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14.3</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Встановити виконання обов'язків обраними Головою та членами Наглядової ради ПАТ «ЧЕРНІГІВОБЛЕНЕРГО» за цивільно-правовими договорами на безоплатній основі.</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13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п’ятнадцятому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xml:space="preserve">«Прийняття рішення про припинення повноважень Голови і членів Ревізійної комісії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15.1.</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Припинити повноваження діючих (на момент проведення Загальних зборів акціонерів10.04.2013 року) Голови та членів Ревізійної комісії</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Міцинського Артема Броніславовича – Голови Ревізійної комісії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lastRenderedPageBreak/>
        <w:t>- Глинянської Наталії Володимирівни – члена Ревізійної комісії</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 Компанію «</w:t>
      </w:r>
      <w:r w:rsidRPr="000165AB">
        <w:rPr>
          <w:rFonts w:ascii="Times New Roman" w:eastAsia="Times New Roman" w:hAnsi="Times New Roman" w:cs="Times New Roman"/>
          <w:b/>
          <w:bCs/>
          <w:sz w:val="24"/>
          <w:szCs w:val="24"/>
        </w:rPr>
        <w:t>LARDONET</w:t>
      </w:r>
      <w:r w:rsidRPr="000165AB">
        <w:rPr>
          <w:rFonts w:ascii="Times New Roman" w:eastAsia="Times New Roman" w:hAnsi="Times New Roman" w:cs="Times New Roman"/>
          <w:b/>
          <w:bCs/>
          <w:sz w:val="24"/>
          <w:szCs w:val="24"/>
          <w:lang w:val="ru-RU"/>
        </w:rPr>
        <w:t xml:space="preserve"> </w:t>
      </w:r>
      <w:r w:rsidRPr="000165AB">
        <w:rPr>
          <w:rFonts w:ascii="Times New Roman" w:eastAsia="Times New Roman" w:hAnsi="Times New Roman" w:cs="Times New Roman"/>
          <w:b/>
          <w:bCs/>
          <w:sz w:val="24"/>
          <w:szCs w:val="24"/>
        </w:rPr>
        <w:t>INC</w:t>
      </w:r>
      <w:r w:rsidRPr="000165AB">
        <w:rPr>
          <w:rFonts w:ascii="Times New Roman" w:eastAsia="Times New Roman" w:hAnsi="Times New Roman" w:cs="Times New Roman"/>
          <w:b/>
          <w:bCs/>
          <w:sz w:val="24"/>
          <w:szCs w:val="24"/>
          <w:lang w:val="ru-RU"/>
        </w:rPr>
        <w:t>.» («ЛАРДОНЕТ ІНК.») - члена Ревізійної комісії</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та вважати повноваження діючих Голови та членів Ревізійної комісії</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ПАТ «ЧЕРНІГІВОБЛЕНЕРГО» (на момент проведення Загальних зборів акціонерів 10.04.2013 року)</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такими, що втрачають чинність з моменту прийняття даного рішення загальними зборами акціонерів Товариства 10.04.2013 р.</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r w:rsidRPr="000165AB">
        <w:rPr>
          <w:rFonts w:ascii="Times New Roman" w:eastAsia="Times New Roman" w:hAnsi="Times New Roman" w:cs="Times New Roman"/>
          <w:i/>
          <w:iCs/>
          <w:sz w:val="24"/>
          <w:szCs w:val="24"/>
          <w:lang w:val="ru-RU"/>
        </w:rPr>
        <w:t xml:space="preserve">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14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шістнадцятому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«Обрання членів Ревізійної комісії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16.1.</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Обрати членами Ревізійної комісії ПАТ «ЧЕРНІГІВОБЛЕНЕРГО»:</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4530"/>
        <w:gridCol w:w="4110"/>
      </w:tblGrid>
      <w:tr w:rsidR="000165AB" w:rsidRPr="000165AB" w:rsidTr="000165AB">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 з/п</w:t>
            </w:r>
          </w:p>
        </w:tc>
        <w:tc>
          <w:tcPr>
            <w:tcW w:w="45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ПІБ</w:t>
            </w:r>
          </w:p>
        </w:tc>
        <w:tc>
          <w:tcPr>
            <w:tcW w:w="411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Посада</w:t>
            </w:r>
          </w:p>
        </w:tc>
      </w:tr>
      <w:tr w:rsidR="000165AB" w:rsidRPr="000165AB" w:rsidTr="000165AB">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1</w:t>
            </w:r>
          </w:p>
        </w:tc>
        <w:tc>
          <w:tcPr>
            <w:tcW w:w="45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Міцинський Артем Броніславович</w:t>
            </w:r>
          </w:p>
        </w:tc>
        <w:tc>
          <w:tcPr>
            <w:tcW w:w="411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Член Ревізійної комісії</w:t>
            </w:r>
          </w:p>
        </w:tc>
      </w:tr>
      <w:tr w:rsidR="000165AB" w:rsidRPr="000165AB" w:rsidTr="000165AB">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w:t>
            </w:r>
          </w:p>
        </w:tc>
        <w:tc>
          <w:tcPr>
            <w:tcW w:w="45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Глинянська Наталія Володимирівна</w:t>
            </w:r>
          </w:p>
        </w:tc>
        <w:tc>
          <w:tcPr>
            <w:tcW w:w="411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Член Ревізійної комісії</w:t>
            </w:r>
          </w:p>
        </w:tc>
      </w:tr>
      <w:tr w:rsidR="000165AB" w:rsidRPr="000165AB" w:rsidTr="000165AB">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3</w:t>
            </w:r>
          </w:p>
        </w:tc>
        <w:tc>
          <w:tcPr>
            <w:tcW w:w="45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Компанія «LARDONET INC.» («ЛАРДОНЕТ ІНК.»)</w:t>
            </w:r>
          </w:p>
        </w:tc>
        <w:tc>
          <w:tcPr>
            <w:tcW w:w="411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Член Ревізійної комісії</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lastRenderedPageBreak/>
        <w:t>Підсумки голосування: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200"/>
        <w:gridCol w:w="2265"/>
        <w:gridCol w:w="2490"/>
      </w:tblGrid>
      <w:tr w:rsidR="000165AB" w:rsidRPr="000165AB" w:rsidTr="000165AB">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з/п</w:t>
            </w:r>
          </w:p>
        </w:tc>
        <w:tc>
          <w:tcPr>
            <w:tcW w:w="42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Найменування / ПІБ кандидата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кількість набраних голосів</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результат проведеного голосування</w:t>
            </w:r>
          </w:p>
        </w:tc>
      </w:tr>
      <w:tr w:rsidR="000165AB" w:rsidRPr="000165AB" w:rsidTr="000165AB">
        <w:trPr>
          <w:tblCellSpacing w:w="0" w:type="dxa"/>
        </w:trPr>
        <w:tc>
          <w:tcPr>
            <w:tcW w:w="9540" w:type="dxa"/>
            <w:gridSpan w:val="4"/>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розподіл поданих голосів «ЗА» по кожному кандидату</w:t>
            </w:r>
          </w:p>
        </w:tc>
      </w:tr>
      <w:tr w:rsidR="000165AB" w:rsidRPr="000165AB" w:rsidTr="000165AB">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1</w:t>
            </w:r>
          </w:p>
        </w:tc>
        <w:tc>
          <w:tcPr>
            <w:tcW w:w="42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Міцинський Артем Броніславович</w:t>
            </w:r>
          </w:p>
        </w:tc>
        <w:tc>
          <w:tcPr>
            <w:tcW w:w="226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115 269 750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обрання до складу</w:t>
            </w:r>
          </w:p>
        </w:tc>
      </w:tr>
      <w:tr w:rsidR="000165AB" w:rsidRPr="000165AB" w:rsidTr="000165AB">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2</w:t>
            </w:r>
          </w:p>
        </w:tc>
        <w:tc>
          <w:tcPr>
            <w:tcW w:w="42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Глинянська Наталія Володимирівна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115 269 750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обрання до складу</w:t>
            </w:r>
          </w:p>
        </w:tc>
      </w:tr>
      <w:tr w:rsidR="000165AB" w:rsidRPr="000165AB" w:rsidTr="000165AB">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3</w:t>
            </w:r>
          </w:p>
        </w:tc>
        <w:tc>
          <w:tcPr>
            <w:tcW w:w="42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Компанія «LARDONET INC.» («ЛАРДОНЕТ ІНК.»)</w:t>
            </w:r>
          </w:p>
        </w:tc>
        <w:tc>
          <w:tcPr>
            <w:tcW w:w="226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115 269 750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обрання до складу</w:t>
            </w:r>
          </w:p>
        </w:tc>
      </w:tr>
      <w:tr w:rsidR="000165AB" w:rsidRPr="000165AB" w:rsidTr="000165AB">
        <w:trPr>
          <w:tblCellSpacing w:w="0" w:type="dxa"/>
        </w:trPr>
        <w:tc>
          <w:tcPr>
            <w:tcW w:w="9540" w:type="dxa"/>
            <w:gridSpan w:val="4"/>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7050" w:type="dxa"/>
            <w:gridSpan w:val="3"/>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для кумулятивного голосування, що беруть участь у голосуванні</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Прямоугольник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67F41" id="Прямоугольник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unDg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gJEgDZSo+3Tx7uJj9737efG++9z97L5dfOh+dF+6rwjuFMxQyJ9mRi41&#10;Za5WpyvFTsryhJ1bJpwQAmKDl8wqQk9/Yw0LSE5ISV2f9E9ruZA7SixcMVplMojpmXqqXTqNOpb0&#10;1CAhJxURC3ZoFJQUhAbBbo60lm3FSAFZiR1EeA3DbQygoXn7SBZAjyyt9KU6L3XjfEAR0LlXxOpS&#10;EUAFUTjcjZJxBLqhYFqvnQeSbR4rbewDJhvkFi4t1HpwcnZsbH91c8X5EnLG6xrOSVaLaweA2Z+A&#10;a3jqbC4Ir6E3aZQejY/GSZAMRkdBEk2nweFskgSjWbw3nO5OJ5Np/Nb5jZOs4kXBhHOz0XOc/Jle&#10;1j+rV+Kloo2seeHgXEhGL+aTWqMzAv9p5odPOViuroXXw/D5Ai43KMWDJLo/SIPZaLwXJLNkGKR7&#10;0TiI4vR+OoqSNJnOrlM65oL9OyXU5jgdDoa+SltB3+AW+XGbG8kabqFj1bzJMUgDhrtEMqfAI1H4&#10;tSW87tdbqXDhX6UCyr0ptNerk2iv/rksViBXLUFOoDzorbCopH6NUQt9Ksfm1ZJohlH9UIDk0zhJ&#10;XGPzm2S4N4CN3rbMty1EUIDKscWoX05s3wyXSvNFBZ5inxghD+GblNxL2H2hPqr154Je5Jms+6Zr&#10;dtt7f+uqux/8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boi6c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0165AB">
              <w:rPr>
                <w:rFonts w:ascii="Times New Roman" w:eastAsia="Times New Roman" w:hAnsi="Times New Roman" w:cs="Times New Roman"/>
                <w:sz w:val="24"/>
                <w:szCs w:val="24"/>
              </w:rPr>
              <w:t>345 809 250</w:t>
            </w:r>
          </w:p>
        </w:tc>
      </w:tr>
      <w:tr w:rsidR="000165AB" w:rsidRPr="000165AB" w:rsidTr="000165AB">
        <w:trPr>
          <w:tblCellSpacing w:w="0" w:type="dxa"/>
        </w:trPr>
        <w:tc>
          <w:tcPr>
            <w:tcW w:w="7050" w:type="dxa"/>
            <w:gridSpan w:val="3"/>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0</w:t>
            </w:r>
          </w:p>
        </w:tc>
      </w:tr>
      <w:tr w:rsidR="000165AB" w:rsidRPr="000165AB" w:rsidTr="000165AB">
        <w:trPr>
          <w:tblCellSpacing w:w="0" w:type="dxa"/>
        </w:trPr>
        <w:tc>
          <w:tcPr>
            <w:tcW w:w="7050" w:type="dxa"/>
            <w:gridSpan w:val="3"/>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не брали участь у голосуванні</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0</w:t>
            </w:r>
          </w:p>
        </w:tc>
      </w:tr>
      <w:tr w:rsidR="000165AB" w:rsidRPr="000165AB" w:rsidTr="000165AB">
        <w:trPr>
          <w:tblCellSpacing w:w="0" w:type="dxa"/>
        </w:trPr>
        <w:tc>
          <w:tcPr>
            <w:tcW w:w="7050" w:type="dxa"/>
            <w:gridSpan w:val="3"/>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для кумулятивного голосування по даному питанню, що належать акціонерам, які приймають участь у загальних зборах (кворум Х кількість членів органу, що обирається)</w:t>
            </w:r>
          </w:p>
        </w:tc>
        <w:tc>
          <w:tcPr>
            <w:tcW w:w="249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Прямоугольник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74C2F" id="Прямоугольник 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qfDA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MBKkgRJ1ny7eXXzsvnc/L953n7uf3beLD92P7kv3FcGdghkK+dPMyKWm&#10;zNXqdKXYSVmesHPLhBNCQGzwkllF6OlvrGEByQkpqeuT/mktF3JHiYUrRqtMBjE9U0+1S6dRx5Ke&#10;GiTkpCJiwQ6NgpL2wW6OtJZtxUgBWYkdRHgNw20MoKF5+0gWQI8srfSlOi9143xAEdC5V8TqUhFA&#10;BVE43I2ScQS6oWBar50Hkm0eK23sAyYb5BYuLdR6cHJ2bGx/dXPF+RJyxusazklWi2sHgNmfgGt4&#10;6mwuCK+hN2mUHo2PxkmQDEZHQRJNp8HhbJIEo1m8N5zuTieTafzW+Y2TrOJFwYRzs9FznPyZXtY/&#10;q1fipaKNrHnh4FxIRi/mk1qjMwL/aeaHTzlYrq6F18Pw+QIuNyjFgyS6P0iD2Wi8FySzZBike9E4&#10;iOL0fjqKkjSZzq5TOuaC/Tsl1OY4HQ6GvkpbQd/gFvlxmxvJGm6hY9W8yTFIA4a7RDKnwCNR+LUl&#10;vO7XW6lw4V+lAsq9KbTXq5Nor/65LFYgVy1BTqA86K2wqKR+jVELfSrH5tWSaIZR/VCA5NM4SVxj&#10;85tkuDeAjd62zLctRFCAyrHFqF9ObN8Ml0rzRQWeYp8YIQ/hm5TcS9h9oT6q9eeCXuSZrPuma3bb&#10;e3/rqrsf/AI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zDxqfDAMAACU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0165AB">
              <w:rPr>
                <w:rFonts w:ascii="Times New Roman" w:eastAsia="Times New Roman" w:hAnsi="Times New Roman" w:cs="Times New Roman"/>
                <w:sz w:val="24"/>
                <w:szCs w:val="24"/>
              </w:rPr>
              <w:t>345 809 250</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w:t>
      </w:r>
      <w:r w:rsidRPr="000165AB">
        <w:rPr>
          <w:rFonts w:ascii="Times New Roman" w:eastAsia="Times New Roman" w:hAnsi="Times New Roman" w:cs="Times New Roman"/>
          <w:i/>
          <w:iCs/>
          <w:sz w:val="24"/>
          <w:szCs w:val="24"/>
        </w:rPr>
        <w:t> </w:t>
      </w:r>
      <w:r w:rsidRPr="000165AB">
        <w:rPr>
          <w:rFonts w:ascii="Times New Roman" w:eastAsia="Times New Roman" w:hAnsi="Times New Roman" w:cs="Times New Roman"/>
          <w:i/>
          <w:iCs/>
          <w:sz w:val="24"/>
          <w:szCs w:val="24"/>
          <w:lang w:val="ru-RU"/>
        </w:rPr>
        <w:t xml:space="preserve"> загальних зборах.</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Оскільки обрано повний кількісний склад Ревізійної комісії, члени Ревізійної комісії вважаються обраними. Рішення прийняте.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15 від 10.04.2013 року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сімнадцятому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«Обрання Голови Ревізійної комісії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17.1. З числа обраних членів Ревізійної комісії Товариства обрати пана Міцинського Артема Броніславовича Головою Ревізійної комісії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17.2. Вважати повноваження пана Міцинського Артема Броніславовича на посаді Голови Ревізійної комісії ПАТ «ЧЕРНІГІВОБЛЕНЕРГО дійсними з моменту прийняття загальними зборами акціонерів ПАТ «ЧЕРНІГІВОБЛЕНЕРГО» 10.04.2013 року рішення про його обрання, зі строком повноважень у відповідності до Статуту</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lastRenderedPageBreak/>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(Протокол № 16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u w:val="single"/>
        </w:rPr>
        <w:br/>
        <w:t>По вісімнадцятому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 xml:space="preserve">«Затвердження умов договорів (цивільно-правових або трудових), що укладатимуться з Головою та членами Ревізійної комісії  ПАТ «ЧЕРНІГІВОБЛЕНЕРГО»;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ПАТ «ЧЕРНІГІВОБЛЕНЕРГО»»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18.1. Залишити без розгляду питання порядку денного річних загальних зборів акціонерів ПАТ «ЧЕРНІГІВОБЛЕНЕРГО» “Затвердження умов договорів (цивільно-правових або трудових), що укладатимуться з Головою та членами Ревізійної комісії ПАТ «ЧЕРНІГІВОБЛЕНЕРГО»;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lastRenderedPageBreak/>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(Протокол № 17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u w:val="single"/>
        </w:rPr>
        <w:br/>
        <w:t>По дев’ятнадцятому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 xml:space="preserve">«Розподіл прибутку і збитків ПАТ «ЧЕРНІГІВОБЛЕНЕРГО» за результатами роботи в 2012 році»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19.1.     Затвердити чистий прибуток у розмірі 72 703 676,02 грн. (сімдесят два мільйони сімсот три тисячі шістсот сімдесят шість гривень 02 копійки), отриманий ПАТ «ЧЕРНІГІВОБЛЕНЕРГО» у 2012 році.</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19.2.     Затвердити наступний порядок розподілу чистого прибутку, отриманого ПАТ «ЧЕРНІГІВОБЛЕНЕРГО» у 2012 році:</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    до фонду виплати дивідендів відрахувати 11 931 802,40 грн. (одинадцять мільйонів дев’ятсот тридцять одна тисяча вісімсот дві гривні 40 копійок);</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    частину чистого прибутку, отриманого ПАТ «ЧЕРНІГІВОБЛЕНЕРГО» у 2012 році, у сумі 60 771 873,62 грн. (шістдесят мільйонів сімсот сімдесят одна тисяча вісімсот сімдесят три гривні 62 копійки) залишити нерозподіленим.</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lastRenderedPageBreak/>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(Протокол № 18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u w:val="single"/>
        </w:rPr>
        <w:br/>
        <w:t>По двадцятому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«Розподіл нерозподіленого прибутку ПАТ «ЧЕРНІГІВОБЛЕНЕРГО» за результатами роботи в 2001 - 2011 роках»</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20.1.  Залишити без розгляду питання порядку денного річних загальних зборів акціонерів ПАТ «ЧЕРНІГІВОБЛЕНЕРГО» «Розподіл нерозподіленого прибутку ПАТ «ЧЕРНІГІВОБЛЕНЕРГО» за результатами роботи в 2001 - 2011 роках».</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(Протокол № 19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u w:val="single"/>
        </w:rPr>
        <w:br/>
        <w:t>По двадцять першому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lastRenderedPageBreak/>
        <w:t>«Прийняття рішення про виплату дивідендів за простими акціями ПАТ «ЧЕРНІГІВОБЛЕНЕРГО» за результатами роботи ПАТ «ЧЕРНІГІВОБЛЕНЕРГО» в 2001 - 2012 роках»</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21.1.  Виплатити акціонерам ПАТ «ЧЕРНІГІВОБЛЕНЕРГО» дивіденди за результатами діяльності ПАТ «ЧЕРНІГІВОБЛЕНЕРГО» у 2012 році на загальну суму 11 931 802,40 грн. (одинадцять мільйонів дев’ятсот тридцять одна тисяча вісімсот дві гривні 40 копійок).</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(Протокол № 20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u w:val="single"/>
        </w:rPr>
        <w:br/>
        <w:t>По двадцять другому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«Затвердження розміру, порядку та строку виплати дивідендів за простими акціями ПАТ «ЧЕРНІГІВОБЛЕНЕРГО», а також встановлення дати складення переліку осіб, які мають право на отримання дивідендів»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22.1. Нараховані за результатами роботи ПАТ «ЧЕРНІГІВОБЛЕНЕРГО» у 2012 році дивіденди, що припадають на одну акцію, затвердити у розмірі  0,10 грн. (нуль гривень 10 копійок).</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lastRenderedPageBreak/>
        <w:t>22.2. Перелік осіб, які мають право на отримання дивідендів за результатами діяльності ПАТ «ЧЕРНІГІВОБЛЕНЕРГО» у 2012 році, скласти станом на 10.04.2013 р.</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22.3. Затвердити наступний строк виплати дивідендів за результатами діяльності ПАТ «ЧЕРНІГІВОБЛЕНЕРГО» у 2012 році:</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 дата початку строку виплати дивідендів – 17 квітня 2013 року;</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 дивіденди виплачуються протягом 6 (шести) місяців з дня прийняття загальними зборами акціонерів ПАТ «ЧЕРНІГІВОБЛЕНЕРГО» рішення про виплату дивідендів.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22.4. Дивіденди за результатами діяльності ПАТ «ЧЕРНІГІВОБЛЕНЕРГО» у 2012 році виплачувати у готівковій формі (шляхом виплати готівкою через касу товариства) та/або у безготівковій формі (шляхом перерахуванням коштів на рахунок акціонера). Для проведення виплати дивідендів акціонер, що одержує дивіденди, надає товариству письмову заяву про форму виплати дивідендів з інформацією про реквізити банківського рахунку акціонера (при заяві про безготівкову форму виплати) та з ідентифікаційним (податковим) номером акціонера-одержувача дивідендів. Обов’язок товариства виплатити дивіденди акціонеру виникає не раніше дня отримання товариством від акціонера письмової заяви, підписаної таким акціонером чи його представником, відповідні повноваження якого мають бути підтверджені довіреністю, засвідченою у відповідності до чинного законодавства України, та документом, що посвідчує особу такого представника акціонера, про форму виплати дивідендів з інформацією про реквізити банківського рахунку акціонера (при заяві про безготівкову форму виплати) та з ідентифікаційним (податковим) номером акціонера-одержувача дивідендів. Витрати по оплаті товариством переказу дивідендів на банківський рахунок акціонера несе акціонер (отримувач дивідендів). Відповідальність за своєчасність, достовірність та повноту наданих банківських реквізитів покладається на акціонера.</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22.5. Надати згоду на виплату дивідендів, нарахованих за результатами діяльності ПАТ «ЧЕРНІГІВОБЛЕНЕРГО» у 2012 році, нерезидентам в іноземній валюті. Дивіденди, нараховані в українській гривні, виплачувати у валютному еквіваленті, а саме у доларах США за комерційним курсом на дату придбання валюти в                                              ПАТ КБ «ПРИВАТБАНК» для цілей виплати дивідендів.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22.6. Правлінню Товариства повідомити осіб, які мають право на отримання дивідендів за результатами діяльності  ПАТ «ЧЕРНІГІВОБЛЕНЕРГО» у 2012 році, про дату, розмір дивідендів на одну акцію, порядок та строк їх виплати шляхом направлення таким особам індивідуальних повідомлень (простими листами або поштовими картками) протягом 20 (двадцяти) календарних днів з дня прийняття рішення про виплату дивідендів.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lastRenderedPageBreak/>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(Протокол № 21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u w:val="single"/>
        </w:rPr>
        <w:br/>
        <w:t>По двадцять третьому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«Внесення змін до статуту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sz w:val="24"/>
          <w:szCs w:val="24"/>
        </w:rPr>
        <w:t>23.1.  Залишити без розгляду питання порядку денного річних загальних зборів акціонерів ПАТ «ЧЕРНІГІВОБЛЕНЕРГО» «Внесення змін до статуту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b/>
          <w:bCs/>
          <w:i/>
          <w:iCs/>
          <w:sz w:val="24"/>
          <w:szCs w:val="24"/>
        </w:rPr>
        <w:lastRenderedPageBreak/>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22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u w:val="single"/>
          <w:lang w:val="ru-RU"/>
        </w:rPr>
        <w:br/>
        <w:t>По двадцять четвертому питанню Порядку денного: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«Внесення змін до Положень про Загальні збори, Наглядову раду, Правління, Фінансового директора та Ревізійну комісію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sz w:val="24"/>
          <w:szCs w:val="24"/>
          <w:lang w:val="ru-RU"/>
        </w:rPr>
        <w:t>24.1.</w:t>
      </w:r>
      <w:r w:rsidRPr="000165AB">
        <w:rPr>
          <w:rFonts w:ascii="Times New Roman" w:eastAsia="Times New Roman" w:hAnsi="Times New Roman" w:cs="Times New Roman"/>
          <w:b/>
          <w:bCs/>
          <w:sz w:val="24"/>
          <w:szCs w:val="24"/>
        </w:rPr>
        <w:t>   </w:t>
      </w:r>
      <w:r w:rsidRPr="000165AB">
        <w:rPr>
          <w:rFonts w:ascii="Times New Roman" w:eastAsia="Times New Roman" w:hAnsi="Times New Roman" w:cs="Times New Roman"/>
          <w:b/>
          <w:bCs/>
          <w:sz w:val="24"/>
          <w:szCs w:val="24"/>
          <w:lang w:val="ru-RU"/>
        </w:rPr>
        <w:t xml:space="preserve"> Залишити без розгляду питання порядку денного річних загальних зборів акціонерів ПАТ «ЧЕРНІГІВОБЛЕНЕРГО» «Внесення змін до Положень про Загальні збори, Наглядову раду, Правління, Фінансового директора та Ревізійну комісію ПАТ «ЧЕРНІГІВОБЛЕНЕРГО».</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sz w:val="24"/>
          <w:szCs w:val="24"/>
        </w:rPr>
        <w:t> </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sz w:val="24"/>
                <w:szCs w:val="24"/>
              </w:rPr>
              <w:t>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115 269 750</w:t>
            </w:r>
          </w:p>
        </w:tc>
        <w:tc>
          <w:tcPr>
            <w:tcW w:w="930"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100,00 %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r w:rsidR="000165AB" w:rsidRPr="000165AB" w:rsidTr="000165AB">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0,00 %</w:t>
            </w:r>
          </w:p>
        </w:tc>
      </w:tr>
    </w:tbl>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rPr>
      </w:pPr>
      <w:r w:rsidRPr="000165AB">
        <w:rPr>
          <w:rFonts w:ascii="Times New Roman" w:eastAsia="Times New Roman" w:hAnsi="Times New Roman" w:cs="Times New Roman"/>
          <w:i/>
          <w:iCs/>
          <w:sz w:val="24"/>
          <w:szCs w:val="24"/>
        </w:rPr>
        <w:t>Рішення прийняте.</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0165AB" w:rsidRPr="000165AB" w:rsidRDefault="000165AB" w:rsidP="000165AB">
      <w:pPr>
        <w:spacing w:before="100" w:beforeAutospacing="1" w:after="100" w:afterAutospacing="1" w:line="240" w:lineRule="auto"/>
        <w:jc w:val="both"/>
        <w:rPr>
          <w:rFonts w:ascii="Times New Roman" w:eastAsia="Times New Roman" w:hAnsi="Times New Roman" w:cs="Times New Roman"/>
          <w:sz w:val="24"/>
          <w:szCs w:val="24"/>
          <w:lang w:val="ru-RU"/>
        </w:rPr>
      </w:pPr>
      <w:r w:rsidRPr="000165AB">
        <w:rPr>
          <w:rFonts w:ascii="Times New Roman" w:eastAsia="Times New Roman" w:hAnsi="Times New Roman" w:cs="Times New Roman"/>
          <w:i/>
          <w:iCs/>
          <w:sz w:val="24"/>
          <w:szCs w:val="24"/>
          <w:lang w:val="ru-RU"/>
        </w:rPr>
        <w:t>(Протокол № 23 від 10.04.2013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1A7028" w:rsidRPr="000165AB" w:rsidRDefault="000165AB">
      <w:pPr>
        <w:rPr>
          <w:lang w:val="ru-RU"/>
        </w:rPr>
      </w:pPr>
      <w:bookmarkStart w:id="0" w:name="_GoBack"/>
      <w:bookmarkEnd w:id="0"/>
    </w:p>
    <w:sectPr w:rsidR="001A7028" w:rsidRPr="000165A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37B"/>
    <w:multiLevelType w:val="multilevel"/>
    <w:tmpl w:val="16D8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10"/>
    <w:rsid w:val="000165AB"/>
    <w:rsid w:val="00134396"/>
    <w:rsid w:val="005D580A"/>
    <w:rsid w:val="00AE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D95B5-F174-421D-B1B2-B9A7ECC9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165A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165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65AB"/>
    <w:rPr>
      <w:b/>
      <w:bCs/>
    </w:rPr>
  </w:style>
  <w:style w:type="character" w:styleId="a5">
    <w:name w:val="Emphasis"/>
    <w:basedOn w:val="a0"/>
    <w:uiPriority w:val="20"/>
    <w:qFormat/>
    <w:rsid w:val="000165AB"/>
    <w:rPr>
      <w:i/>
      <w:iCs/>
    </w:rPr>
  </w:style>
  <w:style w:type="character" w:customStyle="1" w:styleId="skypec2ccontainer">
    <w:name w:val="skype_c2c_container"/>
    <w:basedOn w:val="a0"/>
    <w:rsid w:val="000165AB"/>
  </w:style>
  <w:style w:type="character" w:customStyle="1" w:styleId="skypec2chighlightinginactivecommon">
    <w:name w:val="skype_c2c_highlighting_inactive_common"/>
    <w:basedOn w:val="a0"/>
    <w:rsid w:val="000165AB"/>
  </w:style>
  <w:style w:type="character" w:customStyle="1" w:styleId="skypec2ctextareaspan">
    <w:name w:val="skype_c2c_textarea_span"/>
    <w:basedOn w:val="a0"/>
    <w:rsid w:val="000165AB"/>
  </w:style>
  <w:style w:type="character" w:customStyle="1" w:styleId="skypec2ctextspan">
    <w:name w:val="skype_c2c_text_span"/>
    <w:basedOn w:val="a0"/>
    <w:rsid w:val="0001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5900">
      <w:bodyDiv w:val="1"/>
      <w:marLeft w:val="0"/>
      <w:marRight w:val="0"/>
      <w:marTop w:val="0"/>
      <w:marBottom w:val="0"/>
      <w:divBdr>
        <w:top w:val="none" w:sz="0" w:space="0" w:color="auto"/>
        <w:left w:val="none" w:sz="0" w:space="0" w:color="auto"/>
        <w:bottom w:val="none" w:sz="0" w:space="0" w:color="auto"/>
        <w:right w:val="none" w:sz="0" w:space="0" w:color="auto"/>
      </w:divBdr>
      <w:divsChild>
        <w:div w:id="639504250">
          <w:marLeft w:val="0"/>
          <w:marRight w:val="0"/>
          <w:marTop w:val="0"/>
          <w:marBottom w:val="0"/>
          <w:divBdr>
            <w:top w:val="none" w:sz="0" w:space="0" w:color="auto"/>
            <w:left w:val="none" w:sz="0" w:space="0" w:color="auto"/>
            <w:bottom w:val="none" w:sz="0" w:space="0" w:color="auto"/>
            <w:right w:val="none" w:sz="0" w:space="0" w:color="auto"/>
          </w:divBdr>
          <w:divsChild>
            <w:div w:id="1220752859">
              <w:marLeft w:val="0"/>
              <w:marRight w:val="0"/>
              <w:marTop w:val="0"/>
              <w:marBottom w:val="0"/>
              <w:divBdr>
                <w:top w:val="none" w:sz="0" w:space="0" w:color="auto"/>
                <w:left w:val="none" w:sz="0" w:space="0" w:color="auto"/>
                <w:bottom w:val="none" w:sz="0" w:space="0" w:color="auto"/>
                <w:right w:val="none" w:sz="0" w:space="0" w:color="auto"/>
              </w:divBdr>
              <w:divsChild>
                <w:div w:id="879440247">
                  <w:marLeft w:val="0"/>
                  <w:marRight w:val="0"/>
                  <w:marTop w:val="0"/>
                  <w:marBottom w:val="0"/>
                  <w:divBdr>
                    <w:top w:val="none" w:sz="0" w:space="0" w:color="auto"/>
                    <w:left w:val="none" w:sz="0" w:space="0" w:color="auto"/>
                    <w:bottom w:val="none" w:sz="0" w:space="0" w:color="auto"/>
                    <w:right w:val="none" w:sz="0" w:space="0" w:color="auto"/>
                  </w:divBdr>
                  <w:divsChild>
                    <w:div w:id="20385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6308</Words>
  <Characters>35958</Characters>
  <Application>Microsoft Office Word</Application>
  <DocSecurity>0</DocSecurity>
  <Lines>299</Lines>
  <Paragraphs>84</Paragraphs>
  <ScaleCrop>false</ScaleCrop>
  <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sergiy.kuznetsov</dc:creator>
  <cp:keywords/>
  <dc:description/>
  <cp:lastModifiedBy>sergiy.kuznetsov</cp:lastModifiedBy>
  <cp:revision>3</cp:revision>
  <dcterms:created xsi:type="dcterms:W3CDTF">2020-07-14T05:46:00Z</dcterms:created>
  <dcterms:modified xsi:type="dcterms:W3CDTF">2020-07-14T05:47:00Z</dcterms:modified>
</cp:coreProperties>
</file>